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de-DE"/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7987650</wp:posOffset>
            </wp:positionH>
            <wp:positionV relativeFrom="page">
              <wp:posOffset>426720</wp:posOffset>
            </wp:positionV>
            <wp:extent cx="1258000" cy="866665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00" cy="866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Anmeldeformular Fr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hlingsfahrt &amp; GV 2023 am Samstag, 06.05.2023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de-DE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pple SD 산돌고딕 Neo 일반체" w:hAnsi="Apple SD 산돌고딕 Neo 일반체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 xml:space="preserve">  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Besuch Kernkraftwerk G</w:t>
      </w:r>
      <w:r>
        <w:rPr>
          <w:rFonts w:ascii="Arial" w:hAnsi="Arial" w:hint="default"/>
          <w:b w:val="1"/>
          <w:bCs w:val="1"/>
          <w:u w:color="000000"/>
          <w:rtl w:val="0"/>
          <w:lang w:val="de-DE"/>
        </w:rPr>
        <w:t>ö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sgen, Rundfahrt und GV mit Nachtessen</w:t>
      </w:r>
      <w:r>
        <w:rPr>
          <w:rFonts w:ascii="Arial" w:hAnsi="Arial"/>
          <w:u w:color="000000"/>
          <w:rtl w:val="0"/>
          <w:lang w:val="de-DE"/>
        </w:rPr>
        <w:t xml:space="preserve">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tbl>
      <w:tblPr>
        <w:tblW w:w="145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11"/>
        <w:gridCol w:w="2618"/>
        <w:gridCol w:w="3613"/>
        <w:gridCol w:w="1153"/>
        <w:gridCol w:w="2718"/>
        <w:gridCol w:w="1750"/>
      </w:tblGrid>
      <w:tr>
        <w:tblPrEx>
          <w:shd w:val="clear" w:color="auto" w:fill="bdc0bf"/>
        </w:tblPrEx>
        <w:trPr>
          <w:trHeight w:val="245" w:hRule="atLeast"/>
          <w:tblHeader/>
        </w:trPr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</w:t>
            </w:r>
          </w:p>
        </w:tc>
        <w:tc>
          <w:tcPr>
            <w:tcW w:type="dxa" w:w="26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Vorname</w:t>
            </w:r>
          </w:p>
        </w:tc>
        <w:tc>
          <w:tcPr>
            <w:tcW w:type="dxa" w:w="3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Wohnadresse</w:t>
            </w:r>
          </w:p>
        </w:tc>
        <w:tc>
          <w:tcPr>
            <w:tcW w:type="dxa" w:w="1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PLZ</w:t>
            </w:r>
          </w:p>
        </w:tc>
        <w:tc>
          <w:tcPr>
            <w:tcW w:type="dxa" w:w="2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Ort</w:t>
            </w:r>
          </w:p>
        </w:tc>
        <w:tc>
          <w:tcPr>
            <w:tcW w:type="dxa" w:w="17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Geburtsdatum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1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pple SD 산돌고딕 Neo 일반체" w:hAnsi="Apple SD 산돌고딕 Neo 일반체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 xml:space="preserve">  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Teilnahme an Rundfahrt, GV und Nachtessen ohne Werkbesichtigung KKW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</w:p>
    <w:p>
      <w:pPr>
        <w:pStyle w:val="Standard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Arial" w:hAnsi="Arial"/>
          <w:b w:val="1"/>
          <w:bCs w:val="1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u w:color="000000"/>
          <w:rtl w:val="0"/>
          <w:lang w:val="de-DE"/>
        </w:rPr>
        <w:t xml:space="preserve">  Nur Nachtessen und GV im Ristorante Altavilla, Ormalingen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u w:color="000000"/>
          <w:rtl w:val="0"/>
          <w:lang w:val="de-DE"/>
        </w:rPr>
        <w:t>Menuw</w:t>
      </w:r>
      <w:r>
        <w:rPr>
          <w:rFonts w:ascii="Arial" w:hAnsi="Arial" w:hint="default"/>
          <w:b w:val="1"/>
          <w:bCs w:val="1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nsche:</w:t>
      </w:r>
    </w:p>
    <w:tbl>
      <w:tblPr>
        <w:tblW w:w="118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34"/>
        <w:gridCol w:w="1691"/>
        <w:gridCol w:w="990"/>
        <w:gridCol w:w="484"/>
        <w:gridCol w:w="3645"/>
        <w:gridCol w:w="1350"/>
        <w:gridCol w:w="1165"/>
      </w:tblGrid>
      <w:tr>
        <w:tblPrEx>
          <w:shd w:val="clear" w:color="auto" w:fill="bdc0bf"/>
        </w:tblPrEx>
        <w:trPr>
          <w:trHeight w:val="251" w:hRule="atLeast"/>
          <w:tblHeader/>
        </w:trPr>
        <w:tc>
          <w:tcPr>
            <w:tcW w:type="dxa" w:w="2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Vorspeise</w:t>
            </w:r>
          </w:p>
        </w:tc>
        <w:tc>
          <w:tcPr>
            <w:tcW w:type="dxa" w:w="1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Preis</w:t>
            </w:r>
          </w:p>
        </w:tc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ed220b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Anzahl</w:t>
            </w:r>
          </w:p>
        </w:tc>
        <w:tc>
          <w:tcPr>
            <w:tcW w:type="dxa" w:w="483"/>
            <w:tcBorders>
              <w:top w:val="single" w:color="ed220b" w:sz="2" w:space="0" w:shadow="0" w:frame="0"/>
              <w:left w:val="single" w:color="ed220b" w:sz="2" w:space="0" w:shadow="0" w:frame="0"/>
              <w:bottom w:val="single" w:color="000000" w:sz="6" w:space="0" w:shadow="0" w:frame="0"/>
              <w:right w:val="single" w:color="ed220b" w:sz="2" w:space="0" w:shadow="0" w:frame="0"/>
            </w:tcBorders>
            <w:shd w:val="clear" w:color="auto" w:fill="b417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5"/>
            <w:tcBorders>
              <w:top w:val="single" w:color="000000" w:sz="2" w:space="0" w:shadow="0" w:frame="0"/>
              <w:left w:val="single" w:color="ed220b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Hauptgang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Preis</w:t>
            </w:r>
          </w:p>
        </w:tc>
        <w:tc>
          <w:tcPr>
            <w:tcW w:type="dxa" w:w="1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Anzahl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25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Bruschette</w:t>
            </w:r>
          </w:p>
        </w:tc>
        <w:tc>
          <w:tcPr>
            <w:tcW w:type="dxa" w:w="169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CHF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8.00</w:t>
            </w:r>
          </w:p>
        </w:tc>
        <w:tc>
          <w:tcPr>
            <w:tcW w:type="dxa" w:w="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ed220b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"/>
            <w:tcBorders>
              <w:top w:val="single" w:color="000000" w:sz="6" w:space="0" w:shadow="0" w:frame="0"/>
              <w:left w:val="single" w:color="ed220b" w:sz="2" w:space="0" w:shadow="0" w:frame="0"/>
              <w:bottom w:val="single" w:color="000000" w:sz="2" w:space="0" w:shadow="0" w:frame="0"/>
              <w:right w:val="single" w:color="ed220b" w:sz="2" w:space="0" w:shadow="0" w:frame="0"/>
            </w:tcBorders>
            <w:shd w:val="clear" w:color="auto" w:fill="b417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5"/>
            <w:tcBorders>
              <w:top w:val="single" w:color="000000" w:sz="6" w:space="0" w:shadow="0" w:frame="0"/>
              <w:left w:val="single" w:color="ed220b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>se vom Grill mit 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>ffemozzarella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CHF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24.50</w:t>
            </w:r>
          </w:p>
        </w:tc>
        <w:tc>
          <w:tcPr>
            <w:tcW w:type="dxa" w:w="116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2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Gemischter Salat</w:t>
            </w:r>
          </w:p>
        </w:tc>
        <w:tc>
          <w:tcPr>
            <w:tcW w:type="dxa" w:w="1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CHF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9.50</w:t>
            </w:r>
          </w:p>
        </w:tc>
        <w:tc>
          <w:tcPr>
            <w:tcW w:type="dxa" w:w="9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ed220b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"/>
            <w:tcBorders>
              <w:top w:val="single" w:color="000000" w:sz="2" w:space="0" w:shadow="0" w:frame="0"/>
              <w:left w:val="single" w:color="ed220b" w:sz="2" w:space="0" w:shadow="0" w:frame="0"/>
              <w:bottom w:val="single" w:color="000000" w:sz="2" w:space="0" w:shadow="0" w:frame="0"/>
              <w:right w:val="single" w:color="ed220b" w:sz="2" w:space="0" w:shadow="0" w:frame="0"/>
            </w:tcBorders>
            <w:shd w:val="clear" w:color="auto" w:fill="b417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5"/>
            <w:tcBorders>
              <w:top w:val="single" w:color="000000" w:sz="2" w:space="0" w:shadow="0" w:frame="0"/>
              <w:left w:val="single" w:color="ed220b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Lasagne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CHF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23.00</w:t>
            </w:r>
          </w:p>
        </w:tc>
        <w:tc>
          <w:tcPr>
            <w:tcW w:type="dxa" w:w="1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2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ed220b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"/>
            <w:tcBorders>
              <w:top w:val="single" w:color="000000" w:sz="2" w:space="0" w:shadow="0" w:frame="0"/>
              <w:left w:val="single" w:color="ed220b" w:sz="2" w:space="0" w:shadow="0" w:frame="0"/>
              <w:bottom w:val="single" w:color="000000" w:sz="2" w:space="0" w:shadow="0" w:frame="0"/>
              <w:right w:val="single" w:color="ed220b" w:sz="2" w:space="0" w:shadow="0" w:frame="0"/>
            </w:tcBorders>
            <w:shd w:val="clear" w:color="auto" w:fill="b417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5"/>
            <w:tcBorders>
              <w:top w:val="single" w:color="000000" w:sz="2" w:space="0" w:shadow="0" w:frame="0"/>
              <w:left w:val="single" w:color="ed220b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Pizza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Carte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Gem. Karte</w:t>
            </w:r>
          </w:p>
        </w:tc>
        <w:tc>
          <w:tcPr>
            <w:tcW w:type="dxa" w:w="1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u w:color="000000"/>
          <w:rtl w:val="0"/>
          <w:lang w:val="de-DE"/>
        </w:rPr>
        <w:t xml:space="preserve">Bem: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de-DE"/>
        </w:rPr>
        <w:t xml:space="preserve">Ort / Datum: </w:t>
        <w:tab/>
        <w:tab/>
        <w:tab/>
        <w:tab/>
        <w:tab/>
        <w:tab/>
        <w:tab/>
        <w:tab/>
        <w:tab/>
        <w:t xml:space="preserve">Unterschrift: </w:t>
      </w:r>
    </w:p>
    <w:sectPr>
      <w:headerReference w:type="default" r:id="rId5"/>
      <w:footerReference w:type="default" r:id="rId6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ple SD 산돌고딕 Neo 일반체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-resize.png"/>
      </v:shape>
    </w:pict>
  </w:numPicBullet>
  <w:numPicBullet w:numPicBulletId="1">
    <w:pict>
      <v:shape id="_x0000_s1026" type="#_x0000_t75" style="visibility:visible;width:100.0pt;height:90.0pt;">
        <v:imagedata r:id="rId2" o:title="bullet_nb_square-blk.png"/>
      </v:shape>
    </w:pict>
  </w:numPicBullet>
  <w:numPicBullet w:numPicBulletId="2">
    <w:pict>
      <v:shape id="_x0000_s1026" type="#_x0000_t75" style="visibility:visible;width:80.0pt;height:80.0pt;">
        <v:imagedata r:id="rId3" o:title="bullet_gbutton_gray.png"/>
      </v:shape>
    </w:pict>
  </w:numPicBullet>
  <w:abstractNum w:abstractNumId="0">
    <w:multiLevelType w:val="hybridMultilevel"/>
    <w:numStyleLink w:val="Bild"/>
  </w:abstractNum>
  <w:abstractNum w:abstractNumId="1">
    <w:multiLevelType w:val="hybridMultilevel"/>
    <w:styleLink w:val="Bild"/>
    <w:lvl w:ilvl="0">
      <w:start w:val="1"/>
      <w:numFmt w:val="bullet"/>
      <w:suff w:val="nothing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nothing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90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62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nothing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234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bullet"/>
      <w:suff w:val="nothing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06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bullet"/>
      <w:suff w:val="nothing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450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bullet"/>
      <w:suff w:val="nothing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522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bullet"/>
      <w:suff w:val="nothing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594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ild">
    <w:name w:val="Bild"/>
    <w:pPr>
      <w:numPr>
        <w:numId w:val="1"/>
      </w:numPr>
    </w:p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